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E" w:rsidRDefault="0024792E" w:rsidP="0024792E">
      <w:pPr>
        <w:pStyle w:val="ConsPlusNormal"/>
        <w:jc w:val="right"/>
        <w:outlineLvl w:val="0"/>
      </w:pPr>
      <w:r>
        <w:t>Приложение 1</w:t>
      </w:r>
    </w:p>
    <w:p w:rsidR="0024792E" w:rsidRDefault="0024792E" w:rsidP="0024792E">
      <w:pPr>
        <w:pStyle w:val="ConsPlusNormal"/>
        <w:jc w:val="right"/>
      </w:pPr>
      <w:r>
        <w:t>к постановлению Правительства</w:t>
      </w:r>
    </w:p>
    <w:p w:rsidR="0024792E" w:rsidRDefault="0024792E" w:rsidP="0024792E">
      <w:pPr>
        <w:pStyle w:val="ConsPlusNormal"/>
        <w:jc w:val="right"/>
      </w:pPr>
      <w:r>
        <w:t>Москвы</w:t>
      </w:r>
    </w:p>
    <w:p w:rsidR="0024792E" w:rsidRDefault="0024792E" w:rsidP="0024792E">
      <w:pPr>
        <w:pStyle w:val="ConsPlusNormal"/>
        <w:jc w:val="right"/>
      </w:pPr>
      <w:r>
        <w:t>от 26 декабря 2014 г. N 829-ПП</w:t>
      </w:r>
    </w:p>
    <w:p w:rsidR="0024792E" w:rsidRDefault="0024792E" w:rsidP="0024792E">
      <w:pPr>
        <w:pStyle w:val="ConsPlusNormal"/>
        <w:jc w:val="both"/>
      </w:pPr>
    </w:p>
    <w:p w:rsidR="0024792E" w:rsidRDefault="0024792E" w:rsidP="0024792E">
      <w:pPr>
        <w:pStyle w:val="ConsPlusTitle"/>
        <w:jc w:val="center"/>
      </w:pPr>
      <w:bookmarkStart w:id="0" w:name="Par59"/>
      <w:bookmarkEnd w:id="0"/>
      <w:r>
        <w:t>ПОРЯДОК</w:t>
      </w:r>
    </w:p>
    <w:p w:rsidR="0024792E" w:rsidRDefault="0024792E" w:rsidP="0024792E">
      <w:pPr>
        <w:pStyle w:val="ConsPlusTitle"/>
        <w:jc w:val="center"/>
      </w:pPr>
      <w:r>
        <w:t>ПРЕДОСТАВЛЕНИЯ ГРАЖДАНАМ СОЦИАЛЬНЫХ УСЛУГ В ГОРОДЕ МОСКВЕ</w:t>
      </w:r>
    </w:p>
    <w:p w:rsidR="0024792E" w:rsidRDefault="0024792E" w:rsidP="0024792E">
      <w:pPr>
        <w:pStyle w:val="ConsPlusTitle"/>
        <w:jc w:val="center"/>
      </w:pPr>
    </w:p>
    <w:p w:rsidR="0024792E" w:rsidRDefault="0024792E" w:rsidP="0024792E">
      <w:pPr>
        <w:pStyle w:val="ConsPlusTitle"/>
        <w:jc w:val="center"/>
      </w:pPr>
      <w:r>
        <w:t>(с последними изменениями от 06.07.2022 г.</w:t>
      </w:r>
      <w:proofErr w:type="gramStart"/>
      <w:r>
        <w:t xml:space="preserve"> )</w:t>
      </w:r>
      <w:proofErr w:type="gramEnd"/>
    </w:p>
    <w:p w:rsidR="0024792E" w:rsidRDefault="0024792E" w:rsidP="0024792E">
      <w:pPr>
        <w:pStyle w:val="ConsPlusNormal"/>
      </w:pPr>
    </w:p>
    <w:p w:rsidR="0024792E" w:rsidRDefault="0024792E" w:rsidP="0024792E">
      <w:pPr>
        <w:rPr>
          <w:b/>
          <w:bCs/>
        </w:rPr>
      </w:pPr>
      <w:bookmarkStart w:id="1" w:name="_GoBack"/>
      <w:bookmarkEnd w:id="1"/>
    </w:p>
    <w:p w:rsidR="0024792E" w:rsidRDefault="0024792E" w:rsidP="0024792E">
      <w:pPr>
        <w:rPr>
          <w:b/>
          <w:bCs/>
        </w:rPr>
      </w:pPr>
    </w:p>
    <w:p w:rsidR="0024792E" w:rsidRPr="0024792E" w:rsidRDefault="0024792E" w:rsidP="0024792E">
      <w:pPr>
        <w:rPr>
          <w:b/>
          <w:bCs/>
        </w:rPr>
      </w:pPr>
      <w:r w:rsidRPr="0024792E">
        <w:rPr>
          <w:b/>
          <w:bCs/>
        </w:rPr>
        <w:t>6. Условия платы за предоставление социального обслуживания</w:t>
      </w:r>
    </w:p>
    <w:p w:rsidR="0024792E" w:rsidRPr="0024792E" w:rsidRDefault="0024792E" w:rsidP="0024792E">
      <w:r w:rsidRPr="0024792E">
        <w:t>6.1. Предоставление социального обслуживания гражданам осуществляется бесплатно, за частичную или полную плату.</w:t>
      </w:r>
      <w:r w:rsidRPr="0024792E">
        <w:br/>
      </w:r>
    </w:p>
    <w:p w:rsidR="0024792E" w:rsidRPr="0024792E" w:rsidRDefault="0024792E" w:rsidP="0024792E">
      <w:r w:rsidRPr="0024792E">
        <w:t>6.2. Социальные услуги предоставляются бесплатно:</w:t>
      </w:r>
      <w:r w:rsidRPr="0024792E">
        <w:br/>
      </w:r>
    </w:p>
    <w:p w:rsidR="0024792E" w:rsidRPr="0024792E" w:rsidRDefault="0024792E" w:rsidP="0024792E">
      <w:r w:rsidRPr="0024792E">
        <w:t>6.2.1. Гражданам, указанным в </w:t>
      </w:r>
      <w:hyperlink r:id="rId5" w:anchor="8PC0LP" w:history="1">
        <w:r w:rsidRPr="0024792E">
          <w:rPr>
            <w:rStyle w:val="a3"/>
          </w:rPr>
          <w:t>части 1 статьи 31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4792E">
        <w:t>.</w:t>
      </w:r>
      <w:r w:rsidRPr="0024792E">
        <w:br/>
      </w:r>
    </w:p>
    <w:p w:rsidR="0024792E" w:rsidRPr="0024792E" w:rsidRDefault="0024792E" w:rsidP="0024792E">
      <w:r w:rsidRPr="0024792E">
        <w:t xml:space="preserve">6.2.2. </w:t>
      </w:r>
      <w:proofErr w:type="gramStart"/>
      <w:r w:rsidRPr="0024792E">
        <w:t>Гражданам, категории которых включены в перечень, утвержденный </w:t>
      </w:r>
      <w:hyperlink r:id="rId6" w:history="1">
        <w:r w:rsidRPr="0024792E">
          <w:rPr>
            <w:rStyle w:val="a3"/>
          </w:rPr>
          <w:t>постановлением Правительства Москвы от 26 декабря 2014 г. N 827-ПП "Об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законодательством".</w:t>
        </w:r>
      </w:hyperlink>
      <w:proofErr w:type="gramEnd"/>
    </w:p>
    <w:p w:rsidR="0024792E" w:rsidRPr="0024792E" w:rsidRDefault="0024792E" w:rsidP="0024792E">
      <w:r w:rsidRPr="0024792E">
        <w:t>(Пункт 6.2.2 в редакции, введенной в действие </w:t>
      </w:r>
      <w:hyperlink r:id="rId7" w:anchor="7DC0K7" w:history="1">
        <w:r w:rsidRPr="0024792E">
          <w:rPr>
            <w:rStyle w:val="a3"/>
          </w:rPr>
          <w:t>постановлением Правительства Москвы от 6 декабря 2019 года N 1635-ПП</w:t>
        </w:r>
      </w:hyperlink>
      <w:r w:rsidRPr="0024792E">
        <w:t>. - См. </w:t>
      </w:r>
      <w:hyperlink r:id="rId8" w:anchor="8PA0LT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 xml:space="preserve">6.2.3. </w:t>
      </w:r>
      <w:proofErr w:type="gramStart"/>
      <w:r w:rsidRPr="0024792E">
        <w:t>Получателям социальных услуг в форме социального обслуживания на дому или в полустационарной форме, если на дату обращения о предоставлении социального обслуживания среднедушевой доход, рассчитанный в соответствии с </w:t>
      </w:r>
      <w:hyperlink r:id="rId9" w:anchor="6560IO" w:history="1">
        <w:r w:rsidRPr="0024792E">
          <w:rPr>
            <w:rStyle w:val="a3"/>
          </w:rPr>
          <w:t>Правилами определения среднедушевого дохода для предоставления социальных услуг бесплатно</w:t>
        </w:r>
      </w:hyperlink>
      <w:r w:rsidRPr="0024792E">
        <w:t>, утвержденными </w:t>
      </w:r>
      <w:hyperlink r:id="rId10" w:history="1">
        <w:r w:rsidRPr="0024792E">
          <w:rPr>
            <w:rStyle w:val="a3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24792E">
        <w:t> (далее</w:t>
      </w:r>
      <w:proofErr w:type="gramEnd"/>
      <w:r w:rsidRPr="0024792E">
        <w:t xml:space="preserve"> - </w:t>
      </w:r>
      <w:hyperlink r:id="rId11" w:anchor="6560IO" w:history="1">
        <w:proofErr w:type="gramStart"/>
        <w:r w:rsidRPr="0024792E">
          <w:rPr>
            <w:rStyle w:val="a3"/>
          </w:rPr>
          <w:t>Правила</w:t>
        </w:r>
      </w:hyperlink>
      <w:r w:rsidRPr="0024792E">
        <w:t>), ниже полуторной величины прожиточного минимума, установленной в городе Москве в расчете на душу населения, или равен полуторной величине прожиточного минимума, установленной в городе Москве в расчете на душу населения.</w:t>
      </w:r>
      <w:r w:rsidRPr="0024792E">
        <w:br/>
      </w:r>
      <w:proofErr w:type="gramEnd"/>
    </w:p>
    <w:p w:rsidR="0024792E" w:rsidRPr="0024792E" w:rsidRDefault="0024792E" w:rsidP="0024792E">
      <w:r w:rsidRPr="0024792E">
        <w:t xml:space="preserve">6.3. Социальные услуги в форме социального обслуживания на дому или в полустационарной форме предоставляются за плату или частичную плату, если на дату обращения о предоставлении социального обслуживания среднедушевой доход получателей социальных услуг, рассчитанный в </w:t>
      </w:r>
      <w:r w:rsidRPr="0024792E">
        <w:lastRenderedPageBreak/>
        <w:t>соответствии с Правилами, превышает полуторную величину прожиточного минимума, установленную в городе Москве в расчете на душу населения.</w:t>
      </w:r>
      <w:r w:rsidRPr="0024792E">
        <w:br/>
      </w:r>
    </w:p>
    <w:p w:rsidR="0024792E" w:rsidRPr="0024792E" w:rsidRDefault="0024792E" w:rsidP="0024792E">
      <w:r w:rsidRPr="0024792E">
        <w:t xml:space="preserve">6.4. </w:t>
      </w:r>
      <w:proofErr w:type="gramStart"/>
      <w:r w:rsidRPr="0024792E">
        <w:t>Размер ежемесячной платы за предоставление социальных услуг в форме социального обслуживания на дому или в полустационарной форме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полуторной величиной прожиточного минимума, установленной в городе Москве в расчете на душу населения.</w:t>
      </w:r>
      <w:r w:rsidRPr="0024792E">
        <w:br/>
      </w:r>
      <w:proofErr w:type="gramEnd"/>
    </w:p>
    <w:p w:rsidR="0024792E" w:rsidRPr="0024792E" w:rsidRDefault="0024792E" w:rsidP="0024792E">
      <w:r w:rsidRPr="0024792E">
        <w:t xml:space="preserve">6.5. </w:t>
      </w:r>
      <w:proofErr w:type="gramStart"/>
      <w:r w:rsidRPr="0024792E"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Правилами, а для получателей социальных услуг из числа инвалидов и участников Великой Отечественной войны, - пятьдесят процентов их среднедушевого дохода.</w:t>
      </w:r>
      <w:r w:rsidRPr="0024792E">
        <w:br/>
      </w:r>
      <w:proofErr w:type="gramEnd"/>
    </w:p>
    <w:p w:rsidR="0024792E" w:rsidRPr="0024792E" w:rsidRDefault="0024792E" w:rsidP="0024792E">
      <w:r w:rsidRPr="0024792E">
        <w:t>6.6. Размер ежемесячной платы за предоставление социальных услуг и порядок взимания платы за предоставление социальных услуг устанавливаются договором.</w:t>
      </w:r>
      <w:r w:rsidRPr="0024792E">
        <w:br/>
      </w:r>
    </w:p>
    <w:p w:rsidR="0024792E" w:rsidRPr="0024792E" w:rsidRDefault="0024792E" w:rsidP="0024792E">
      <w:r w:rsidRPr="0024792E">
        <w:t xml:space="preserve">6.7. </w:t>
      </w:r>
      <w:proofErr w:type="gramStart"/>
      <w:r w:rsidRPr="0024792E">
        <w:t>Получатели социальных услуг обязаны уведомлять орган (организацию) социальной защиты населения города Москвы, принявший (принявшую) решение о признании гражданина нуждающимся в социальном обслуживании, в письменной форме обо всех изменениях, влияющих на условия предоставления социального обслуживания, в том числе об изменении своих доходов и доходов членов их семей.</w:t>
      </w:r>
      <w:proofErr w:type="gramEnd"/>
    </w:p>
    <w:p w:rsidR="0024792E" w:rsidRPr="0024792E" w:rsidRDefault="0024792E" w:rsidP="0024792E">
      <w:r w:rsidRPr="0024792E">
        <w:t>(Абзац в редакции, введенной в действие </w:t>
      </w:r>
      <w:hyperlink r:id="rId12" w:anchor="7E40KC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13" w:anchor="8P60LQ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 xml:space="preserve">Уведомления об изменения размеров пенсии по инвалидности и (или) по старости, выплачиваемых Государственным учреждением - Отделением Пенсионного фонда Российской Федерации по </w:t>
      </w:r>
      <w:proofErr w:type="spellStart"/>
      <w:r w:rsidRPr="0024792E">
        <w:t>г</w:t>
      </w:r>
      <w:proofErr w:type="gramStart"/>
      <w:r w:rsidRPr="0024792E">
        <w:t>.М</w:t>
      </w:r>
      <w:proofErr w:type="gramEnd"/>
      <w:r w:rsidRPr="0024792E">
        <w:t>оскве</w:t>
      </w:r>
      <w:proofErr w:type="spellEnd"/>
      <w:r w:rsidRPr="0024792E">
        <w:t xml:space="preserve"> и Московской области, при индексации размеров указанных пенсий в соответствии с законодательством Российской Федерации, не требуется.</w:t>
      </w:r>
      <w:r w:rsidRPr="0024792E">
        <w:br/>
      </w:r>
    </w:p>
    <w:p w:rsidR="0024792E" w:rsidRPr="0024792E" w:rsidRDefault="0024792E" w:rsidP="0024792E">
      <w:proofErr w:type="gramStart"/>
      <w:r w:rsidRPr="0024792E">
        <w:t>Уведомление об изменениях, влияющих на условия предоставления социального обслуживания, направляется получателем социальных услуг в срок не позднее 5 календарных дней со дня наступления соответствующих обстоятельств в любой удобной для него форме, обеспечивающей получение такого уведомления органом (организацией) социальной защиты населения города Москвы, принявшим (принявшей) решение о признании гражданина нуждающимся в социальном обслуживании.</w:t>
      </w:r>
      <w:proofErr w:type="gramEnd"/>
    </w:p>
    <w:p w:rsidR="0024792E" w:rsidRPr="0024792E" w:rsidRDefault="0024792E" w:rsidP="0024792E">
      <w:r w:rsidRPr="0024792E">
        <w:t>(Абзац в редакции, введенной в действие </w:t>
      </w:r>
      <w:hyperlink r:id="rId14" w:anchor="7E60KD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15" w:anchor="8P60LQ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proofErr w:type="gramStart"/>
      <w:r w:rsidRPr="0024792E">
        <w:lastRenderedPageBreak/>
        <w:t>При этом в случае направления (представления) получателем социальных услуг, получающим социальное обслуживание на дому или в полустационарной форме, уведомления об изменении своего дохода и доходов членов своей семьи получателем социальных услуг направляются (представляются) сведения о доходах за последние 12 календарных месяцев, предшествующих направлению (представлению) в орган (организацию) социальной защиты населения города Москвы, принявший (принявшую) решение о признании гражданина нуждающимся в</w:t>
      </w:r>
      <w:proofErr w:type="gramEnd"/>
      <w:r w:rsidRPr="0024792E">
        <w:t xml:space="preserve"> социальном </w:t>
      </w:r>
      <w:proofErr w:type="gramStart"/>
      <w:r w:rsidRPr="0024792E">
        <w:t>обслуживании</w:t>
      </w:r>
      <w:proofErr w:type="gramEnd"/>
      <w:r w:rsidRPr="0024792E">
        <w:t>, указанного уведомления.</w:t>
      </w:r>
    </w:p>
    <w:p w:rsidR="0024792E" w:rsidRPr="0024792E" w:rsidRDefault="0024792E" w:rsidP="0024792E">
      <w:r w:rsidRPr="0024792E">
        <w:t>(Абзац в редакции, введенной в действие </w:t>
      </w:r>
      <w:hyperlink r:id="rId16" w:anchor="7E80KE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17" w:anchor="8P60LQ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>6.8. Пункт утратил силу - </w:t>
      </w:r>
      <w:hyperlink r:id="rId18" w:anchor="7EA0KF" w:history="1">
        <w:r w:rsidRPr="0024792E">
          <w:rPr>
            <w:rStyle w:val="a3"/>
          </w:rPr>
          <w:t>постановление Правительства Москвы от 6 июля 2022 года N 1426-ПП</w:t>
        </w:r>
      </w:hyperlink>
      <w:r w:rsidRPr="0024792E">
        <w:t>. - См. </w:t>
      </w:r>
      <w:hyperlink r:id="rId19" w:anchor="8P80LR" w:history="1">
        <w:r w:rsidRPr="0024792E">
          <w:rPr>
            <w:rStyle w:val="a3"/>
          </w:rPr>
          <w:t>предыдущую редакцию</w:t>
        </w:r>
      </w:hyperlink>
      <w:r w:rsidRPr="0024792E">
        <w:t>.</w:t>
      </w:r>
      <w:r w:rsidRPr="0024792E">
        <w:br/>
      </w:r>
    </w:p>
    <w:p w:rsidR="0024792E" w:rsidRPr="0024792E" w:rsidRDefault="0024792E" w:rsidP="0024792E">
      <w:pPr>
        <w:rPr>
          <w:b/>
          <w:bCs/>
        </w:rPr>
      </w:pPr>
      <w:r w:rsidRPr="0024792E">
        <w:rPr>
          <w:b/>
          <w:bCs/>
        </w:rPr>
        <w:t>7. Основания и порядок изменения условий платы за предоставление социальных услуг</w:t>
      </w:r>
    </w:p>
    <w:p w:rsidR="0024792E" w:rsidRPr="0024792E" w:rsidRDefault="0024792E" w:rsidP="0024792E">
      <w:r w:rsidRPr="0024792E">
        <w:t>7.1. Основаниями для изменения условий платы за предоставление социальных услуг являются:</w:t>
      </w:r>
      <w:r w:rsidRPr="0024792E">
        <w:br/>
      </w:r>
    </w:p>
    <w:p w:rsidR="0024792E" w:rsidRPr="0024792E" w:rsidRDefault="0024792E" w:rsidP="0024792E">
      <w:r w:rsidRPr="0024792E">
        <w:t>7.1.1. Отнесение получателя социальных услуг к категориям граждан, которым предоставление социальных услуг осуществляется бесплатно и которые указаны в </w:t>
      </w:r>
      <w:hyperlink r:id="rId20" w:anchor="8P60LR" w:history="1">
        <w:r w:rsidRPr="0024792E">
          <w:rPr>
            <w:rStyle w:val="a3"/>
          </w:rPr>
          <w:t>пункте 6.2 настоящего Порядка</w:t>
        </w:r>
      </w:hyperlink>
      <w:r w:rsidRPr="0024792E">
        <w:t>.</w:t>
      </w:r>
      <w:r w:rsidRPr="0024792E">
        <w:br/>
      </w:r>
    </w:p>
    <w:p w:rsidR="0024792E" w:rsidRPr="0024792E" w:rsidRDefault="0024792E" w:rsidP="0024792E">
      <w:r w:rsidRPr="0024792E">
        <w:t>7.1.2. Изменение размера среднедушевого дохода получателя социальных услуг, получающего социальное обслуживание в форме социального обслуживания на дому или в полу стационарной форме.</w:t>
      </w:r>
      <w:r w:rsidRPr="0024792E">
        <w:br/>
      </w:r>
    </w:p>
    <w:p w:rsidR="0024792E" w:rsidRPr="0024792E" w:rsidRDefault="0024792E" w:rsidP="0024792E">
      <w:r w:rsidRPr="0024792E">
        <w:t>7.1.3. Изменение объема предоставляемых социальных услуг в форме социального обслуживания на дому или в полустационарной форме при пересмотре индивидуальной программы в соответствии с </w:t>
      </w:r>
      <w:hyperlink r:id="rId21" w:anchor="8OS0LP" w:history="1">
        <w:r w:rsidRPr="0024792E">
          <w:rPr>
            <w:rStyle w:val="a3"/>
          </w:rPr>
          <w:t>пунктом 3.4 настоящего Порядка</w:t>
        </w:r>
      </w:hyperlink>
      <w:r w:rsidRPr="0024792E">
        <w:t>.</w:t>
      </w:r>
      <w:r w:rsidRPr="0024792E">
        <w:br/>
      </w:r>
    </w:p>
    <w:p w:rsidR="0024792E" w:rsidRPr="0024792E" w:rsidRDefault="0024792E" w:rsidP="0024792E">
      <w:r w:rsidRPr="0024792E">
        <w:t>7.1.4. Изменение величины прожиточного минимума, установленной в городе Москве в расчете на душу населения.</w:t>
      </w:r>
      <w:r w:rsidRPr="0024792E">
        <w:br/>
      </w:r>
    </w:p>
    <w:p w:rsidR="0024792E" w:rsidRPr="0024792E" w:rsidRDefault="0024792E" w:rsidP="0024792E">
      <w:r w:rsidRPr="0024792E">
        <w:t>7.1.5. Изменение тарифа на социальные услуги.</w:t>
      </w:r>
      <w:r w:rsidRPr="0024792E">
        <w:br/>
      </w:r>
    </w:p>
    <w:p w:rsidR="0024792E" w:rsidRPr="0024792E" w:rsidRDefault="0024792E" w:rsidP="0024792E">
      <w:r w:rsidRPr="0024792E">
        <w:t>7.2. Изменение условий платы за предоставление социальных услуг в форме социального обслуживания на дому или в полустационарной форме по основанию, указанному в </w:t>
      </w:r>
      <w:hyperlink r:id="rId22" w:anchor="8PC0LT" w:history="1">
        <w:r w:rsidRPr="0024792E">
          <w:rPr>
            <w:rStyle w:val="a3"/>
          </w:rPr>
          <w:t>пункте 7.1 настоящего Порядка</w:t>
        </w:r>
      </w:hyperlink>
      <w:r w:rsidRPr="0024792E">
        <w:t>, осуществляется органом (организацией) социальной защиты населения города Москвы, принявшим (принявшей) решение о признании гражданина нуждающимся в социальном обслуживании.</w:t>
      </w:r>
    </w:p>
    <w:p w:rsidR="0024792E" w:rsidRPr="0024792E" w:rsidRDefault="0024792E" w:rsidP="0024792E">
      <w:r w:rsidRPr="0024792E">
        <w:t>(Пункт в редакции, введенной в действие </w:t>
      </w:r>
      <w:hyperlink r:id="rId23" w:anchor="7EC0KG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24" w:anchor="8PO0M3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lastRenderedPageBreak/>
        <w:t>7.3. Изменение условий платы за предоставление социальных услуг в стационарной форме осуществляется органом (организацией) социальной защиты населения города Москвы, принявшим (принявшей) решение о признании гражданина нуждающимся в социальном обслуживании.</w:t>
      </w:r>
    </w:p>
    <w:p w:rsidR="0024792E" w:rsidRPr="0024792E" w:rsidRDefault="0024792E" w:rsidP="0024792E">
      <w:r w:rsidRPr="0024792E">
        <w:t>(Пункт в редакции, введенной в действие </w:t>
      </w:r>
      <w:hyperlink r:id="rId25" w:anchor="7EE0KH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26" w:anchor="8PA0LR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 xml:space="preserve">7.4. </w:t>
      </w:r>
      <w:proofErr w:type="gramStart"/>
      <w:r w:rsidRPr="0024792E">
        <w:t>Решение об изменении условий платы за предоставление социальных услуг в форме социального обслуживания на дому или в полустационарной форме по основаниям, указанным в </w:t>
      </w:r>
      <w:hyperlink r:id="rId27" w:anchor="8PE0LU" w:history="1">
        <w:r w:rsidRPr="0024792E">
          <w:rPr>
            <w:rStyle w:val="a3"/>
          </w:rPr>
          <w:t>пунктах 7.1.1</w:t>
        </w:r>
      </w:hyperlink>
      <w:r w:rsidRPr="0024792E">
        <w:t>, </w:t>
      </w:r>
      <w:hyperlink r:id="rId28" w:anchor="8PI0M0" w:history="1">
        <w:r w:rsidRPr="0024792E">
          <w:rPr>
            <w:rStyle w:val="a3"/>
          </w:rPr>
          <w:t>7.1.3 настоящего Порядка</w:t>
        </w:r>
      </w:hyperlink>
      <w:r w:rsidRPr="0024792E">
        <w:t>, принимается в срок не позднее 5 рабочих дней, когда соответствующие обстоятельства стали известны органу (организации) социальной защиты населения города Москвы, принявшему (принявшей) решение о признании гражданина нуждающимся в социальном обслуживании, либо составлена</w:t>
      </w:r>
      <w:proofErr w:type="gramEnd"/>
      <w:r w:rsidRPr="0024792E">
        <w:t xml:space="preserve"> новая индивидуальная программа.</w:t>
      </w:r>
    </w:p>
    <w:p w:rsidR="0024792E" w:rsidRPr="0024792E" w:rsidRDefault="0024792E" w:rsidP="0024792E">
      <w:r w:rsidRPr="0024792E">
        <w:t>(Пункт в редакции, введенной в действие </w:t>
      </w:r>
      <w:hyperlink r:id="rId29" w:anchor="7EG0KI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30" w:anchor="8PG0LU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>7.5. Пункт утратил силу - </w:t>
      </w:r>
      <w:hyperlink r:id="rId31" w:anchor="7EI0KJ" w:history="1">
        <w:r w:rsidRPr="0024792E">
          <w:rPr>
            <w:rStyle w:val="a3"/>
          </w:rPr>
          <w:t>постановление Правительства Москвы от 6 июля 2022 года N 1426-ПП</w:t>
        </w:r>
      </w:hyperlink>
      <w:r w:rsidRPr="0024792E">
        <w:t>. - См. </w:t>
      </w:r>
      <w:hyperlink r:id="rId32" w:anchor="8PI0LV" w:history="1">
        <w:r w:rsidRPr="0024792E">
          <w:rPr>
            <w:rStyle w:val="a3"/>
          </w:rPr>
          <w:t>предыдущую редакцию</w:t>
        </w:r>
      </w:hyperlink>
      <w:r w:rsidRPr="0024792E">
        <w:t>.</w:t>
      </w:r>
      <w:r w:rsidRPr="0024792E">
        <w:br/>
      </w:r>
    </w:p>
    <w:p w:rsidR="0024792E" w:rsidRPr="0024792E" w:rsidRDefault="0024792E" w:rsidP="0024792E">
      <w:r w:rsidRPr="0024792E">
        <w:t>7.6. Решение об изменении условий платы за предоставление социальных услуг по основанию, указанному в </w:t>
      </w:r>
      <w:hyperlink r:id="rId33" w:anchor="8PM0M2" w:history="1">
        <w:r w:rsidRPr="0024792E">
          <w:rPr>
            <w:rStyle w:val="a3"/>
          </w:rPr>
          <w:t>пункте 7.1.5 настоящего Порядка</w:t>
        </w:r>
      </w:hyperlink>
      <w:r w:rsidRPr="0024792E">
        <w:t>, принимается в срок не позднее 7 рабочих дней со дня изменения тарифа на социальные услуги без истребования документов от получателей социальных услуг.</w:t>
      </w:r>
      <w:r w:rsidRPr="0024792E">
        <w:br/>
      </w:r>
    </w:p>
    <w:p w:rsidR="0024792E" w:rsidRPr="0024792E" w:rsidRDefault="0024792E" w:rsidP="0024792E">
      <w:r w:rsidRPr="0024792E">
        <w:t>7.7. Решение об изменении условий платы за предоставление социальных услуг по основанию, указанному в </w:t>
      </w:r>
      <w:hyperlink r:id="rId34" w:anchor="8PK0M1" w:history="1">
        <w:r w:rsidRPr="0024792E">
          <w:rPr>
            <w:rStyle w:val="a3"/>
          </w:rPr>
          <w:t>пункте 7.1.4 настоящего Порядка</w:t>
        </w:r>
      </w:hyperlink>
      <w:r w:rsidRPr="0024792E">
        <w:t>, принимается в срок не позднее 7 рабочих дней со дня изменения величины прожиточного минимума, установленной в городе Москве в расчете на душу населения, без истребования документов от получателей социальных услуг.</w:t>
      </w:r>
      <w:r w:rsidRPr="0024792E">
        <w:br/>
      </w:r>
    </w:p>
    <w:p w:rsidR="0024792E" w:rsidRPr="0024792E" w:rsidRDefault="0024792E" w:rsidP="0024792E">
      <w:r w:rsidRPr="0024792E">
        <w:t xml:space="preserve">7.8. </w:t>
      </w:r>
      <w:proofErr w:type="gramStart"/>
      <w:r w:rsidRPr="0024792E">
        <w:t>В случае изменения величины прожиточного минимума, установленной в городе Москве в расчете на душу населения, и одновременному наличию в распоряжении органа (организации) социальной защиты населения города Москвы, принявшего (принявшей) решение о признании гражданина нуждающимся в социальном обслуживании, сведений, влияющих на размер среднедушевого дохода получателя социальных услуг, получающих социальное обслуживание в форме социального обслуживания на дому или в полустационарной форме, принимается</w:t>
      </w:r>
      <w:proofErr w:type="gramEnd"/>
      <w:r w:rsidRPr="0024792E">
        <w:t xml:space="preserve"> одно решение об изменении условий платы за предоставление социальных услуг по основаниям, указанным в </w:t>
      </w:r>
      <w:hyperlink r:id="rId35" w:anchor="8PG0LV" w:history="1">
        <w:r w:rsidRPr="0024792E">
          <w:rPr>
            <w:rStyle w:val="a3"/>
          </w:rPr>
          <w:t>пунктах 7.1.2</w:t>
        </w:r>
      </w:hyperlink>
      <w:r w:rsidRPr="0024792E">
        <w:t>, </w:t>
      </w:r>
      <w:hyperlink r:id="rId36" w:anchor="8PK0M1" w:history="1">
        <w:r w:rsidRPr="0024792E">
          <w:rPr>
            <w:rStyle w:val="a3"/>
          </w:rPr>
          <w:t>7.1.4 настоящего Порядка</w:t>
        </w:r>
      </w:hyperlink>
      <w:r w:rsidRPr="0024792E">
        <w:t>, в срок не позднее 10 рабочих дней со дня изменения величины прожиточного минимума, установленной в городе Москве в расчете на душу населения.</w:t>
      </w:r>
    </w:p>
    <w:p w:rsidR="0024792E" w:rsidRPr="0024792E" w:rsidRDefault="0024792E" w:rsidP="0024792E">
      <w:r w:rsidRPr="0024792E">
        <w:t>(Пункт в редакции, введенной в действие </w:t>
      </w:r>
      <w:hyperlink r:id="rId37" w:anchor="7EK0KK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38" w:anchor="8PO0M2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lastRenderedPageBreak/>
        <w:t xml:space="preserve">7.9. Управления социальной защиты населения административных округов города Москвы осуществляют межведомственное взаимодействие с Государственным учреждением - Отделением Пенсионного фонда Российской Федерации по </w:t>
      </w:r>
      <w:proofErr w:type="spellStart"/>
      <w:r w:rsidRPr="0024792E">
        <w:t>г</w:t>
      </w:r>
      <w:proofErr w:type="gramStart"/>
      <w:r w:rsidRPr="0024792E">
        <w:t>.М</w:t>
      </w:r>
      <w:proofErr w:type="gramEnd"/>
      <w:r w:rsidRPr="0024792E">
        <w:t>оскве</w:t>
      </w:r>
      <w:proofErr w:type="spellEnd"/>
      <w:r w:rsidRPr="0024792E">
        <w:t xml:space="preserve"> и Московской области в целях получения сведений о выплачиваемых указанным органом, осуществляющим пенсионное обеспечение, размерах пенсии по инвалидности и (или) по старости получателю социальных услуг, получающему социальное обслуживание в форме социального обслуживания на дому или в полустационарной форме, и членов его семьи, при индексации размеров указанных пенсий в соответствии с законодательством Российской Федерации.</w:t>
      </w:r>
    </w:p>
    <w:p w:rsidR="0024792E" w:rsidRPr="0024792E" w:rsidRDefault="0024792E" w:rsidP="0024792E">
      <w:r w:rsidRPr="0024792E">
        <w:t>(Пункт в редакции, введенной в действие </w:t>
      </w:r>
      <w:hyperlink r:id="rId39" w:anchor="7E60KC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40" w:anchor="8PQ0M3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>7.10. Копия решения об изменении условий платы за предоставление социальных услуг в срок не позднее одного рабочего дня, следующего за днем принятия такого решения, направляется поставщику социальных услуг, заключившему договор с получателем социальных услуг, способом, обеспечивающим подтверждение получения копии этого решения.</w:t>
      </w:r>
      <w:r w:rsidRPr="0024792E">
        <w:br/>
      </w:r>
    </w:p>
    <w:p w:rsidR="0024792E" w:rsidRPr="0024792E" w:rsidRDefault="0024792E" w:rsidP="0024792E">
      <w:r w:rsidRPr="0024792E">
        <w:t xml:space="preserve">7.11. </w:t>
      </w:r>
      <w:proofErr w:type="gramStart"/>
      <w:r w:rsidRPr="0024792E">
        <w:t>Поставщик социальных услуг в срок не позднее одного рабочего дня, следующего за днем получения копии решения об изменении условий платы за предоставление социальных услуг, изменяет в одностороннем порядке размер платы за предоставление социальных услуг, установленной договором, с 1-го числа месяца, следующего за месяцем, в котором принято решение об изменении условий платы за предоставление социальных услуг.</w:t>
      </w:r>
      <w:r w:rsidRPr="0024792E">
        <w:br/>
      </w:r>
      <w:proofErr w:type="gramEnd"/>
    </w:p>
    <w:p w:rsidR="0024792E" w:rsidRPr="0024792E" w:rsidRDefault="0024792E" w:rsidP="0024792E">
      <w:r w:rsidRPr="0024792E">
        <w:t xml:space="preserve">7.12. </w:t>
      </w:r>
      <w:proofErr w:type="gramStart"/>
      <w:r w:rsidRPr="0024792E">
        <w:t>Поставщик социальных услуг в срок не позднее трех рабочих дней со дня изменения размера платы за предоставление социальных услуг уведомляет о данном факте получателя социальных услуг и орган (организацию) социальной защиты населения города Москвы, принявший (принявшую) решение о признании гражданина нуждающимся в социальном обслуживании, способом, подтверждающим получение указанного уведомления.</w:t>
      </w:r>
      <w:proofErr w:type="gramEnd"/>
    </w:p>
    <w:p w:rsidR="0024792E" w:rsidRPr="0024792E" w:rsidRDefault="0024792E" w:rsidP="0024792E">
      <w:r w:rsidRPr="0024792E">
        <w:t>(Пункт в редакции, введенной в действие </w:t>
      </w:r>
      <w:hyperlink r:id="rId41" w:anchor="7E80KD" w:history="1">
        <w:r w:rsidRPr="0024792E">
          <w:rPr>
            <w:rStyle w:val="a3"/>
          </w:rPr>
          <w:t>постановлением Правительства Москвы от 6 июля 2022 года N 1426-ПП</w:t>
        </w:r>
      </w:hyperlink>
      <w:r w:rsidRPr="0024792E">
        <w:t>. - См. </w:t>
      </w:r>
      <w:hyperlink r:id="rId42" w:anchor="8PG0LT" w:history="1">
        <w:r w:rsidRPr="0024792E">
          <w:rPr>
            <w:rStyle w:val="a3"/>
          </w:rPr>
          <w:t>предыдущую редакцию</w:t>
        </w:r>
      </w:hyperlink>
      <w:r w:rsidRPr="0024792E">
        <w:t>)</w:t>
      </w:r>
      <w:r w:rsidRPr="0024792E">
        <w:br/>
      </w:r>
    </w:p>
    <w:p w:rsidR="0024792E" w:rsidRPr="0024792E" w:rsidRDefault="0024792E" w:rsidP="0024792E">
      <w:r w:rsidRPr="0024792E">
        <w:t>7.13. Поставщикам социальных услуг, которые не участвуют в выполнении государственного задания и не являются участниками закупок социальных услуг для государственных нужд города Москвы, предоставляются субсидии из бюджета города Москвы в порядке и размерах, которые установлены </w:t>
      </w:r>
      <w:hyperlink r:id="rId43" w:anchor="8QO0M3" w:history="1">
        <w:r w:rsidRPr="0024792E">
          <w:rPr>
            <w:rStyle w:val="a3"/>
          </w:rPr>
          <w:t>приложением 4 к настоящему постановлению</w:t>
        </w:r>
      </w:hyperlink>
      <w:r w:rsidRPr="0024792E">
        <w:t>.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4"/>
    <w:rsid w:val="0024792E"/>
    <w:rsid w:val="00330848"/>
    <w:rsid w:val="003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2E"/>
    <w:rPr>
      <w:color w:val="0000FF" w:themeColor="hyperlink"/>
      <w:u w:val="single"/>
    </w:rPr>
  </w:style>
  <w:style w:type="paragraph" w:customStyle="1" w:styleId="ConsPlusNormal">
    <w:name w:val="ConsPlusNormal"/>
    <w:rsid w:val="0024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2E"/>
    <w:rPr>
      <w:color w:val="0000FF" w:themeColor="hyperlink"/>
      <w:u w:val="single"/>
    </w:rPr>
  </w:style>
  <w:style w:type="paragraph" w:customStyle="1" w:styleId="ConsPlusNormal">
    <w:name w:val="ConsPlusNormal"/>
    <w:rsid w:val="0024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838797" TargetMode="External"/><Relationship Id="rId13" Type="http://schemas.openxmlformats.org/officeDocument/2006/relationships/hyperlink" Target="https://docs.cntd.ru/document/441864885" TargetMode="External"/><Relationship Id="rId18" Type="http://schemas.openxmlformats.org/officeDocument/2006/relationships/hyperlink" Target="https://docs.cntd.ru/document/351082297" TargetMode="External"/><Relationship Id="rId26" Type="http://schemas.openxmlformats.org/officeDocument/2006/relationships/hyperlink" Target="https://docs.cntd.ru/document/441864885" TargetMode="External"/><Relationship Id="rId39" Type="http://schemas.openxmlformats.org/officeDocument/2006/relationships/hyperlink" Target="https://docs.cntd.ru/document/351082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37967656" TargetMode="External"/><Relationship Id="rId34" Type="http://schemas.openxmlformats.org/officeDocument/2006/relationships/hyperlink" Target="https://docs.cntd.ru/document/537967656" TargetMode="External"/><Relationship Id="rId42" Type="http://schemas.openxmlformats.org/officeDocument/2006/relationships/hyperlink" Target="https://docs.cntd.ru/document/441864885" TargetMode="External"/><Relationship Id="rId7" Type="http://schemas.openxmlformats.org/officeDocument/2006/relationships/hyperlink" Target="https://docs.cntd.ru/document/563969110" TargetMode="External"/><Relationship Id="rId12" Type="http://schemas.openxmlformats.org/officeDocument/2006/relationships/hyperlink" Target="https://docs.cntd.ru/document/351082297" TargetMode="External"/><Relationship Id="rId17" Type="http://schemas.openxmlformats.org/officeDocument/2006/relationships/hyperlink" Target="https://docs.cntd.ru/document/441864885" TargetMode="External"/><Relationship Id="rId25" Type="http://schemas.openxmlformats.org/officeDocument/2006/relationships/hyperlink" Target="https://docs.cntd.ru/document/351082297" TargetMode="External"/><Relationship Id="rId33" Type="http://schemas.openxmlformats.org/officeDocument/2006/relationships/hyperlink" Target="https://docs.cntd.ru/document/537967656" TargetMode="External"/><Relationship Id="rId38" Type="http://schemas.openxmlformats.org/officeDocument/2006/relationships/hyperlink" Target="https://docs.cntd.ru/document/4418648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351082297" TargetMode="External"/><Relationship Id="rId20" Type="http://schemas.openxmlformats.org/officeDocument/2006/relationships/hyperlink" Target="https://docs.cntd.ru/document/537967656" TargetMode="External"/><Relationship Id="rId29" Type="http://schemas.openxmlformats.org/officeDocument/2006/relationships/hyperlink" Target="https://docs.cntd.ru/document/351082297" TargetMode="External"/><Relationship Id="rId41" Type="http://schemas.openxmlformats.org/officeDocument/2006/relationships/hyperlink" Target="https://docs.cntd.ru/document/35108229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67278" TargetMode="External"/><Relationship Id="rId11" Type="http://schemas.openxmlformats.org/officeDocument/2006/relationships/hyperlink" Target="https://docs.cntd.ru/document/420227144" TargetMode="External"/><Relationship Id="rId24" Type="http://schemas.openxmlformats.org/officeDocument/2006/relationships/hyperlink" Target="https://docs.cntd.ru/document/441864885" TargetMode="External"/><Relationship Id="rId32" Type="http://schemas.openxmlformats.org/officeDocument/2006/relationships/hyperlink" Target="https://docs.cntd.ru/document/441864885" TargetMode="External"/><Relationship Id="rId37" Type="http://schemas.openxmlformats.org/officeDocument/2006/relationships/hyperlink" Target="https://docs.cntd.ru/document/351082297" TargetMode="External"/><Relationship Id="rId40" Type="http://schemas.openxmlformats.org/officeDocument/2006/relationships/hyperlink" Target="https://docs.cntd.ru/document/44186488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499067367" TargetMode="External"/><Relationship Id="rId15" Type="http://schemas.openxmlformats.org/officeDocument/2006/relationships/hyperlink" Target="https://docs.cntd.ru/document/441864885" TargetMode="External"/><Relationship Id="rId23" Type="http://schemas.openxmlformats.org/officeDocument/2006/relationships/hyperlink" Target="https://docs.cntd.ru/document/351082297" TargetMode="External"/><Relationship Id="rId28" Type="http://schemas.openxmlformats.org/officeDocument/2006/relationships/hyperlink" Target="https://docs.cntd.ru/document/537967656" TargetMode="External"/><Relationship Id="rId36" Type="http://schemas.openxmlformats.org/officeDocument/2006/relationships/hyperlink" Target="https://docs.cntd.ru/document/537967656" TargetMode="External"/><Relationship Id="rId10" Type="http://schemas.openxmlformats.org/officeDocument/2006/relationships/hyperlink" Target="https://docs.cntd.ru/document/420227144" TargetMode="External"/><Relationship Id="rId19" Type="http://schemas.openxmlformats.org/officeDocument/2006/relationships/hyperlink" Target="https://docs.cntd.ru/document/441864885" TargetMode="External"/><Relationship Id="rId31" Type="http://schemas.openxmlformats.org/officeDocument/2006/relationships/hyperlink" Target="https://docs.cntd.ru/document/35108229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7144" TargetMode="External"/><Relationship Id="rId14" Type="http://schemas.openxmlformats.org/officeDocument/2006/relationships/hyperlink" Target="https://docs.cntd.ru/document/351082297" TargetMode="External"/><Relationship Id="rId22" Type="http://schemas.openxmlformats.org/officeDocument/2006/relationships/hyperlink" Target="https://docs.cntd.ru/document/537967656" TargetMode="External"/><Relationship Id="rId27" Type="http://schemas.openxmlformats.org/officeDocument/2006/relationships/hyperlink" Target="https://docs.cntd.ru/document/537967656" TargetMode="External"/><Relationship Id="rId30" Type="http://schemas.openxmlformats.org/officeDocument/2006/relationships/hyperlink" Target="https://docs.cntd.ru/document/441864885" TargetMode="External"/><Relationship Id="rId35" Type="http://schemas.openxmlformats.org/officeDocument/2006/relationships/hyperlink" Target="https://docs.cntd.ru/document/537967656" TargetMode="External"/><Relationship Id="rId43" Type="http://schemas.openxmlformats.org/officeDocument/2006/relationships/hyperlink" Target="https://docs.cntd.ru/document/537967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2022-11-02T07:24:00Z</dcterms:created>
  <dcterms:modified xsi:type="dcterms:W3CDTF">2022-11-02T07:25:00Z</dcterms:modified>
</cp:coreProperties>
</file>